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674F4"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Department of Surgery and Critical Care – Dunedin</w:t>
      </w:r>
    </w:p>
    <w:p w14:paraId="727167AA"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 xml:space="preserve">Faculty of Medicine - </w:t>
      </w:r>
      <w:proofErr w:type="spellStart"/>
      <w:r w:rsidRPr="00CF766C">
        <w:rPr>
          <w:rFonts w:ascii="Times New Roman" w:eastAsia="Times New Roman" w:hAnsi="Times New Roman" w:cs="Times New Roman"/>
          <w:b/>
          <w:bCs/>
          <w:kern w:val="0"/>
          <w14:ligatures w14:val="none"/>
        </w:rPr>
        <w:t>Te</w:t>
      </w:r>
      <w:proofErr w:type="spellEnd"/>
      <w:r w:rsidRPr="00CF766C">
        <w:rPr>
          <w:rFonts w:ascii="Times New Roman" w:eastAsia="Times New Roman" w:hAnsi="Times New Roman" w:cs="Times New Roman"/>
          <w:b/>
          <w:bCs/>
          <w:kern w:val="0"/>
          <w14:ligatures w14:val="none"/>
        </w:rPr>
        <w:t xml:space="preserve"> </w:t>
      </w:r>
      <w:proofErr w:type="spellStart"/>
      <w:r w:rsidRPr="00CF766C">
        <w:rPr>
          <w:rFonts w:ascii="Times New Roman" w:eastAsia="Times New Roman" w:hAnsi="Times New Roman" w:cs="Times New Roman"/>
          <w:b/>
          <w:bCs/>
          <w:kern w:val="0"/>
          <w14:ligatures w14:val="none"/>
        </w:rPr>
        <w:t>Kaupeka</w:t>
      </w:r>
      <w:proofErr w:type="spellEnd"/>
      <w:r w:rsidRPr="00CF766C">
        <w:rPr>
          <w:rFonts w:ascii="Times New Roman" w:eastAsia="Times New Roman" w:hAnsi="Times New Roman" w:cs="Times New Roman"/>
          <w:b/>
          <w:bCs/>
          <w:kern w:val="0"/>
          <w14:ligatures w14:val="none"/>
        </w:rPr>
        <w:t xml:space="preserve"> </w:t>
      </w:r>
      <w:proofErr w:type="spellStart"/>
      <w:r w:rsidRPr="00CF766C">
        <w:rPr>
          <w:rFonts w:ascii="Times New Roman" w:eastAsia="Times New Roman" w:hAnsi="Times New Roman" w:cs="Times New Roman"/>
          <w:b/>
          <w:bCs/>
          <w:kern w:val="0"/>
          <w14:ligatures w14:val="none"/>
        </w:rPr>
        <w:t>Whaiora</w:t>
      </w:r>
      <w:proofErr w:type="spellEnd"/>
    </w:p>
    <w:p w14:paraId="03A2D95A"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and</w:t>
      </w:r>
    </w:p>
    <w:p w14:paraId="1978F716"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 xml:space="preserve">Health New Zealand - </w:t>
      </w:r>
      <w:proofErr w:type="spellStart"/>
      <w:r w:rsidRPr="00CF766C">
        <w:rPr>
          <w:rFonts w:ascii="Times New Roman" w:eastAsia="Times New Roman" w:hAnsi="Times New Roman" w:cs="Times New Roman"/>
          <w:b/>
          <w:bCs/>
          <w:kern w:val="0"/>
          <w14:ligatures w14:val="none"/>
        </w:rPr>
        <w:t>Te</w:t>
      </w:r>
      <w:proofErr w:type="spellEnd"/>
      <w:r w:rsidRPr="00CF766C">
        <w:rPr>
          <w:rFonts w:ascii="Times New Roman" w:eastAsia="Times New Roman" w:hAnsi="Times New Roman" w:cs="Times New Roman"/>
          <w:b/>
          <w:bCs/>
          <w:kern w:val="0"/>
          <w14:ligatures w14:val="none"/>
        </w:rPr>
        <w:t xml:space="preserve"> Whatu Ora – Southern</w:t>
      </w:r>
    </w:p>
    <w:p w14:paraId="50ABD2F8"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In pursuit of excellence, the Faculty of Medicine – Dunedin, in association with Health New Zealand – Southern, seeks to appoint a </w:t>
      </w:r>
      <w:r w:rsidRPr="00CF766C">
        <w:rPr>
          <w:rFonts w:ascii="Times New Roman" w:eastAsia="Times New Roman" w:hAnsi="Times New Roman" w:cs="Times New Roman"/>
          <w:b/>
          <w:bCs/>
          <w:kern w:val="0"/>
          <w14:ligatures w14:val="none"/>
        </w:rPr>
        <w:t xml:space="preserve">Senior Lecturer / Associate Professor of </w:t>
      </w:r>
      <w:proofErr w:type="spellStart"/>
      <w:r w:rsidRPr="00CF766C">
        <w:rPr>
          <w:rFonts w:ascii="Times New Roman" w:eastAsia="Times New Roman" w:hAnsi="Times New Roman" w:cs="Times New Roman"/>
          <w:b/>
          <w:bCs/>
          <w:kern w:val="0"/>
          <w14:ligatures w14:val="none"/>
        </w:rPr>
        <w:t>Orthopaedic</w:t>
      </w:r>
      <w:proofErr w:type="spellEnd"/>
      <w:r w:rsidRPr="00CF766C">
        <w:rPr>
          <w:rFonts w:ascii="Times New Roman" w:eastAsia="Times New Roman" w:hAnsi="Times New Roman" w:cs="Times New Roman"/>
          <w:b/>
          <w:bCs/>
          <w:kern w:val="0"/>
          <w14:ligatures w14:val="none"/>
        </w:rPr>
        <w:t xml:space="preserve"> Surgery</w:t>
      </w:r>
      <w:r w:rsidRPr="00CF766C">
        <w:rPr>
          <w:rFonts w:ascii="Times New Roman" w:eastAsia="Times New Roman" w:hAnsi="Times New Roman" w:cs="Times New Roman"/>
          <w:kern w:val="0"/>
          <w14:ligatures w14:val="none"/>
        </w:rPr>
        <w:t>. The position provides an excellent opportunity for a clinical academic to establish themselves in one of the leading medical schools in Australasia.</w:t>
      </w:r>
    </w:p>
    <w:p w14:paraId="6AC954F9"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The appointee will provide leadership in teaching and research in the field of </w:t>
      </w:r>
      <w:proofErr w:type="spellStart"/>
      <w:r w:rsidRPr="00CF766C">
        <w:rPr>
          <w:rFonts w:ascii="Times New Roman" w:eastAsia="Times New Roman" w:hAnsi="Times New Roman" w:cs="Times New Roman"/>
          <w:kern w:val="0"/>
          <w14:ligatures w14:val="none"/>
        </w:rPr>
        <w:t>Orthopaedic</w:t>
      </w:r>
      <w:proofErr w:type="spellEnd"/>
      <w:r w:rsidRPr="00CF766C">
        <w:rPr>
          <w:rFonts w:ascii="Times New Roman" w:eastAsia="Times New Roman" w:hAnsi="Times New Roman" w:cs="Times New Roman"/>
          <w:kern w:val="0"/>
          <w14:ligatures w14:val="none"/>
        </w:rPr>
        <w:t xml:space="preserve"> Surgery while supporting an effective and efficient service for </w:t>
      </w:r>
      <w:proofErr w:type="spellStart"/>
      <w:r w:rsidRPr="00CF766C">
        <w:rPr>
          <w:rFonts w:ascii="Times New Roman" w:eastAsia="Times New Roman" w:hAnsi="Times New Roman" w:cs="Times New Roman"/>
          <w:kern w:val="0"/>
          <w14:ligatures w14:val="none"/>
        </w:rPr>
        <w:t>orthopaedic</w:t>
      </w:r>
      <w:proofErr w:type="spellEnd"/>
      <w:r w:rsidRPr="00CF766C">
        <w:rPr>
          <w:rFonts w:ascii="Times New Roman" w:eastAsia="Times New Roman" w:hAnsi="Times New Roman" w:cs="Times New Roman"/>
          <w:kern w:val="0"/>
          <w14:ligatures w14:val="none"/>
        </w:rPr>
        <w:t xml:space="preserve"> surgery patients in the Otago and Southland regions. There are research opportunities for wider collaboration with other researchers in the University’s well-regarded medical and medical science departments such as the Departments of Anatomy, Pathology and Preventive and Social Medicine.</w:t>
      </w:r>
    </w:p>
    <w:p w14:paraId="48CDCF57"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In addition to holding the position of Senior Lecturer / Associate Professor of </w:t>
      </w:r>
      <w:proofErr w:type="spellStart"/>
      <w:r w:rsidRPr="00CF766C">
        <w:rPr>
          <w:rFonts w:ascii="Times New Roman" w:eastAsia="Times New Roman" w:hAnsi="Times New Roman" w:cs="Times New Roman"/>
          <w:kern w:val="0"/>
          <w14:ligatures w14:val="none"/>
        </w:rPr>
        <w:t>Orthopaedic</w:t>
      </w:r>
      <w:proofErr w:type="spellEnd"/>
      <w:r w:rsidRPr="00CF766C">
        <w:rPr>
          <w:rFonts w:ascii="Times New Roman" w:eastAsia="Times New Roman" w:hAnsi="Times New Roman" w:cs="Times New Roman"/>
          <w:kern w:val="0"/>
          <w14:ligatures w14:val="none"/>
        </w:rPr>
        <w:t xml:space="preserve"> Surgery at the University of Otago, the appointee will concurrently hold a position as </w:t>
      </w:r>
      <w:r w:rsidRPr="00CF766C">
        <w:rPr>
          <w:rFonts w:ascii="Times New Roman" w:eastAsia="Times New Roman" w:hAnsi="Times New Roman" w:cs="Times New Roman"/>
          <w:b/>
          <w:bCs/>
          <w:kern w:val="0"/>
          <w14:ligatures w14:val="none"/>
        </w:rPr>
        <w:t xml:space="preserve">Consultant </w:t>
      </w:r>
      <w:proofErr w:type="spellStart"/>
      <w:r w:rsidRPr="00CF766C">
        <w:rPr>
          <w:rFonts w:ascii="Times New Roman" w:eastAsia="Times New Roman" w:hAnsi="Times New Roman" w:cs="Times New Roman"/>
          <w:b/>
          <w:bCs/>
          <w:kern w:val="0"/>
          <w14:ligatures w14:val="none"/>
        </w:rPr>
        <w:t>Orthopaedic</w:t>
      </w:r>
      <w:proofErr w:type="spellEnd"/>
      <w:r w:rsidRPr="00CF766C">
        <w:rPr>
          <w:rFonts w:ascii="Times New Roman" w:eastAsia="Times New Roman" w:hAnsi="Times New Roman" w:cs="Times New Roman"/>
          <w:b/>
          <w:bCs/>
          <w:kern w:val="0"/>
          <w14:ligatures w14:val="none"/>
        </w:rPr>
        <w:t xml:space="preserve"> Surgeon</w:t>
      </w:r>
      <w:r w:rsidRPr="00CF766C">
        <w:rPr>
          <w:rFonts w:ascii="Times New Roman" w:eastAsia="Times New Roman" w:hAnsi="Times New Roman" w:cs="Times New Roman"/>
          <w:kern w:val="0"/>
          <w14:ligatures w14:val="none"/>
        </w:rPr>
        <w:t xml:space="preserve"> at Health New Zealand – Southern. This is a joint University / Hospital position and will be held as a single contract with the University of Otago. The two separate roles equal the equivalent of one full-time position.</w:t>
      </w:r>
    </w:p>
    <w:p w14:paraId="1A981240"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Academic Component (0.5 FTE)</w:t>
      </w:r>
    </w:p>
    <w:p w14:paraId="5700EC54"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The successful applicant will be based in the Department of Surgery and Critical Care – </w:t>
      </w:r>
      <w:proofErr w:type="gramStart"/>
      <w:r w:rsidRPr="00CF766C">
        <w:rPr>
          <w:rFonts w:ascii="Times New Roman" w:eastAsia="Times New Roman" w:hAnsi="Times New Roman" w:cs="Times New Roman"/>
          <w:kern w:val="0"/>
          <w14:ligatures w14:val="none"/>
        </w:rPr>
        <w:t>Dunedin, and</w:t>
      </w:r>
      <w:proofErr w:type="gramEnd"/>
      <w:r w:rsidRPr="00CF766C">
        <w:rPr>
          <w:rFonts w:ascii="Times New Roman" w:eastAsia="Times New Roman" w:hAnsi="Times New Roman" w:cs="Times New Roman"/>
          <w:kern w:val="0"/>
          <w14:ligatures w14:val="none"/>
        </w:rPr>
        <w:t xml:space="preserve"> appointed to the position of Senior Lecturer or Associate Professor </w:t>
      </w:r>
      <w:proofErr w:type="gramStart"/>
      <w:r w:rsidRPr="00CF766C">
        <w:rPr>
          <w:rFonts w:ascii="Times New Roman" w:eastAsia="Times New Roman" w:hAnsi="Times New Roman" w:cs="Times New Roman"/>
          <w:kern w:val="0"/>
          <w14:ligatures w14:val="none"/>
        </w:rPr>
        <w:t>on the basis of</w:t>
      </w:r>
      <w:proofErr w:type="gramEnd"/>
      <w:r w:rsidRPr="00CF766C">
        <w:rPr>
          <w:rFonts w:ascii="Times New Roman" w:eastAsia="Times New Roman" w:hAnsi="Times New Roman" w:cs="Times New Roman"/>
          <w:kern w:val="0"/>
          <w14:ligatures w14:val="none"/>
        </w:rPr>
        <w:t xml:space="preserve"> academic achievement, skills, and experience. The appointee will have appropriate experience in teaching and research. The incumbent will be responsible for teaching at both undergraduate and postgraduate levels. There will be significant opportunity for clinically based research.</w:t>
      </w:r>
    </w:p>
    <w:p w14:paraId="59772C81"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Clinical Component (0.5 FTE)</w:t>
      </w:r>
    </w:p>
    <w:p w14:paraId="4BF33079"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Health New Zealand - Southern has the largest geographical coverage of all the New Zealand regions, providing services to 350,000 people in diverse communities. This position is based in Dunedin. The successful applicant will participate in a shared roster and an after-hours on-call roster. Clinical duties and patient care, including outpatient clinics and operating, will form 50% of weekly duties. An additional payment (0.2 FTE) is provided for clinical duties performed outside of regular hours, in negotiation with Health New Zealand - Southern. The successful candidate must be eligible for vocational registration with the Medical Council of New Zealand. Experience in spine and </w:t>
      </w:r>
      <w:proofErr w:type="spellStart"/>
      <w:r w:rsidRPr="00CF766C">
        <w:rPr>
          <w:rFonts w:ascii="Times New Roman" w:eastAsia="Times New Roman" w:hAnsi="Times New Roman" w:cs="Times New Roman"/>
          <w:kern w:val="0"/>
          <w14:ligatures w14:val="none"/>
        </w:rPr>
        <w:t>paediatric</w:t>
      </w:r>
      <w:proofErr w:type="spellEnd"/>
      <w:r w:rsidRPr="00CF766C">
        <w:rPr>
          <w:rFonts w:ascii="Times New Roman" w:eastAsia="Times New Roman" w:hAnsi="Times New Roman" w:cs="Times New Roman"/>
          <w:kern w:val="0"/>
          <w14:ligatures w14:val="none"/>
        </w:rPr>
        <w:t xml:space="preserve"> subspecialties is preferred.</w:t>
      </w:r>
    </w:p>
    <w:p w14:paraId="4B97631B"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 xml:space="preserve">Further Details - </w:t>
      </w:r>
      <w:proofErr w:type="spellStart"/>
      <w:r w:rsidRPr="00CF766C">
        <w:rPr>
          <w:rFonts w:ascii="Times New Roman" w:eastAsia="Times New Roman" w:hAnsi="Times New Roman" w:cs="Times New Roman"/>
          <w:b/>
          <w:bCs/>
          <w:kern w:val="0"/>
          <w14:ligatures w14:val="none"/>
        </w:rPr>
        <w:t>Pūroko</w:t>
      </w:r>
      <w:proofErr w:type="spellEnd"/>
    </w:p>
    <w:p w14:paraId="09C1D1C9"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lastRenderedPageBreak/>
        <w:t xml:space="preserve">The University of Otago is well known for its </w:t>
      </w:r>
      <w:proofErr w:type="gramStart"/>
      <w:r w:rsidRPr="00CF766C">
        <w:rPr>
          <w:rFonts w:ascii="Times New Roman" w:eastAsia="Times New Roman" w:hAnsi="Times New Roman" w:cs="Times New Roman"/>
          <w:kern w:val="0"/>
          <w14:ligatures w14:val="none"/>
        </w:rPr>
        <w:t>collegiality, and</w:t>
      </w:r>
      <w:proofErr w:type="gramEnd"/>
      <w:r w:rsidRPr="00CF766C">
        <w:rPr>
          <w:rFonts w:ascii="Times New Roman" w:eastAsia="Times New Roman" w:hAnsi="Times New Roman" w:cs="Times New Roman"/>
          <w:kern w:val="0"/>
          <w14:ligatures w14:val="none"/>
        </w:rPr>
        <w:t xml:space="preserve"> combined with living in the vibrant city of Dunedin, it offers opportunities for an excellent work-life balance.</w:t>
      </w:r>
    </w:p>
    <w:p w14:paraId="6B99D0BA"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The Dunedin campus is ranked among the most beautiful in the world. The city boasts great living options, excellent schools, and a wide range of activities, from art and literature to outdoor adventures.</w:t>
      </w:r>
    </w:p>
    <w:p w14:paraId="06E95F11"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Application - Tono</w:t>
      </w:r>
    </w:p>
    <w:p w14:paraId="41F0CD71"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Candidates are requested to submit the following:</w:t>
      </w:r>
    </w:p>
    <w:p w14:paraId="4E063FB7" w14:textId="77777777" w:rsidR="00CF766C" w:rsidRPr="00CF766C" w:rsidRDefault="00CF766C" w:rsidP="00CF7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CV</w:t>
      </w:r>
    </w:p>
    <w:p w14:paraId="60C73D40" w14:textId="77777777" w:rsidR="00CF766C" w:rsidRPr="00CF766C" w:rsidRDefault="00CF766C" w:rsidP="00CF7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Cover letter</w:t>
      </w:r>
    </w:p>
    <w:p w14:paraId="56859E0F" w14:textId="77777777" w:rsidR="00CF766C" w:rsidRPr="00CF766C" w:rsidRDefault="00CF766C" w:rsidP="00CF7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Names and email addresses of at least three referees</w:t>
      </w:r>
    </w:p>
    <w:p w14:paraId="5F0D8F2C"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To submit your application (including reference number </w:t>
      </w:r>
      <w:r w:rsidRPr="00CF766C">
        <w:rPr>
          <w:rFonts w:ascii="Times New Roman" w:eastAsia="Times New Roman" w:hAnsi="Times New Roman" w:cs="Times New Roman"/>
          <w:b/>
          <w:bCs/>
          <w:kern w:val="0"/>
          <w14:ligatures w14:val="none"/>
        </w:rPr>
        <w:t>2501280</w:t>
      </w:r>
      <w:r w:rsidRPr="00CF766C">
        <w:rPr>
          <w:rFonts w:ascii="Times New Roman" w:eastAsia="Times New Roman" w:hAnsi="Times New Roman" w:cs="Times New Roman"/>
          <w:kern w:val="0"/>
          <w14:ligatures w14:val="none"/>
        </w:rPr>
        <w:t xml:space="preserve">), please click the apply button. There </w:t>
      </w:r>
      <w:proofErr w:type="gramStart"/>
      <w:r w:rsidRPr="00CF766C">
        <w:rPr>
          <w:rFonts w:ascii="Times New Roman" w:eastAsia="Times New Roman" w:hAnsi="Times New Roman" w:cs="Times New Roman"/>
          <w:kern w:val="0"/>
          <w14:ligatures w14:val="none"/>
        </w:rPr>
        <w:t>is</w:t>
      </w:r>
      <w:proofErr w:type="gramEnd"/>
      <w:r w:rsidRPr="00CF766C">
        <w:rPr>
          <w:rFonts w:ascii="Times New Roman" w:eastAsia="Times New Roman" w:hAnsi="Times New Roman" w:cs="Times New Roman"/>
          <w:kern w:val="0"/>
          <w14:ligatures w14:val="none"/>
        </w:rPr>
        <w:t xml:space="preserve"> no formal closing date and applications will be considered individually on receipt. The University reserves the right to close this vacancy at any time.</w:t>
      </w:r>
    </w:p>
    <w:p w14:paraId="263A7024"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b/>
          <w:bCs/>
          <w:kern w:val="0"/>
          <w14:ligatures w14:val="none"/>
        </w:rPr>
        <w:t>APPLICATION INFORMATION</w:t>
      </w:r>
    </w:p>
    <w:p w14:paraId="2AECD0CC"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To view all current vacancies and to apply online go to: </w:t>
      </w:r>
      <w:hyperlink r:id="rId5" w:history="1">
        <w:r w:rsidRPr="00CF766C">
          <w:rPr>
            <w:rFonts w:ascii="Times New Roman" w:eastAsia="Times New Roman" w:hAnsi="Times New Roman" w:cs="Times New Roman"/>
            <w:color w:val="0000FF"/>
            <w:kern w:val="0"/>
            <w:u w:val="single"/>
            <w14:ligatures w14:val="none"/>
          </w:rPr>
          <w:t>www.otago.ac.nz/jobs</w:t>
        </w:r>
      </w:hyperlink>
    </w:p>
    <w:p w14:paraId="5A12F308" w14:textId="77777777" w:rsidR="00CF766C" w:rsidRPr="00CF766C" w:rsidRDefault="00CF766C" w:rsidP="00CF766C">
      <w:pPr>
        <w:spacing w:before="100" w:beforeAutospacing="1" w:after="100" w:afterAutospacing="1" w:line="240" w:lineRule="auto"/>
        <w:rPr>
          <w:rFonts w:ascii="Times New Roman" w:eastAsia="Times New Roman" w:hAnsi="Times New Roman" w:cs="Times New Roman"/>
          <w:kern w:val="0"/>
          <w14:ligatures w14:val="none"/>
        </w:rPr>
      </w:pPr>
      <w:r w:rsidRPr="00CF766C">
        <w:rPr>
          <w:rFonts w:ascii="Times New Roman" w:eastAsia="Times New Roman" w:hAnsi="Times New Roman" w:cs="Times New Roman"/>
          <w:kern w:val="0"/>
          <w14:ligatures w14:val="none"/>
        </w:rPr>
        <w:t xml:space="preserve">Equal opportunity in employment is University policy. E </w:t>
      </w:r>
      <w:proofErr w:type="spellStart"/>
      <w:r w:rsidRPr="00CF766C">
        <w:rPr>
          <w:rFonts w:ascii="Times New Roman" w:eastAsia="Times New Roman" w:hAnsi="Times New Roman" w:cs="Times New Roman"/>
          <w:kern w:val="0"/>
          <w14:ligatures w14:val="none"/>
        </w:rPr>
        <w:t>tautoko</w:t>
      </w:r>
      <w:proofErr w:type="spellEnd"/>
      <w:r w:rsidRPr="00CF766C">
        <w:rPr>
          <w:rFonts w:ascii="Times New Roman" w:eastAsia="Times New Roman" w:hAnsi="Times New Roman" w:cs="Times New Roman"/>
          <w:kern w:val="0"/>
          <w14:ligatures w14:val="none"/>
        </w:rPr>
        <w:t xml:space="preserve"> ana </w:t>
      </w:r>
      <w:proofErr w:type="spellStart"/>
      <w:r w:rsidRPr="00CF766C">
        <w:rPr>
          <w:rFonts w:ascii="Times New Roman" w:eastAsia="Times New Roman" w:hAnsi="Times New Roman" w:cs="Times New Roman"/>
          <w:kern w:val="0"/>
          <w14:ligatures w14:val="none"/>
        </w:rPr>
        <w:t>Te</w:t>
      </w:r>
      <w:proofErr w:type="spellEnd"/>
      <w:r w:rsidRPr="00CF766C">
        <w:rPr>
          <w:rFonts w:ascii="Times New Roman" w:eastAsia="Times New Roman" w:hAnsi="Times New Roman" w:cs="Times New Roman"/>
          <w:kern w:val="0"/>
          <w14:ligatures w14:val="none"/>
        </w:rPr>
        <w:t xml:space="preserve"> Whare Wananga o Otago </w:t>
      </w:r>
      <w:proofErr w:type="spellStart"/>
      <w:r w:rsidRPr="00CF766C">
        <w:rPr>
          <w:rFonts w:ascii="Times New Roman" w:eastAsia="Times New Roman" w:hAnsi="Times New Roman" w:cs="Times New Roman"/>
          <w:kern w:val="0"/>
          <w14:ligatures w14:val="none"/>
        </w:rPr>
        <w:t>i</w:t>
      </w:r>
      <w:proofErr w:type="spellEnd"/>
      <w:r w:rsidRPr="00CF766C">
        <w:rPr>
          <w:rFonts w:ascii="Times New Roman" w:eastAsia="Times New Roman" w:hAnsi="Times New Roman" w:cs="Times New Roman"/>
          <w:kern w:val="0"/>
          <w14:ligatures w14:val="none"/>
        </w:rPr>
        <w:t xml:space="preserve"> </w:t>
      </w:r>
      <w:proofErr w:type="spellStart"/>
      <w:r w:rsidRPr="00CF766C">
        <w:rPr>
          <w:rFonts w:ascii="Times New Roman" w:eastAsia="Times New Roman" w:hAnsi="Times New Roman" w:cs="Times New Roman"/>
          <w:kern w:val="0"/>
          <w14:ligatures w14:val="none"/>
        </w:rPr>
        <w:t>te</w:t>
      </w:r>
      <w:proofErr w:type="spellEnd"/>
      <w:r w:rsidRPr="00CF766C">
        <w:rPr>
          <w:rFonts w:ascii="Times New Roman" w:eastAsia="Times New Roman" w:hAnsi="Times New Roman" w:cs="Times New Roman"/>
          <w:kern w:val="0"/>
          <w14:ligatures w14:val="none"/>
        </w:rPr>
        <w:t xml:space="preserve"> </w:t>
      </w:r>
      <w:proofErr w:type="spellStart"/>
      <w:r w:rsidRPr="00CF766C">
        <w:rPr>
          <w:rFonts w:ascii="Times New Roman" w:eastAsia="Times New Roman" w:hAnsi="Times New Roman" w:cs="Times New Roman"/>
          <w:kern w:val="0"/>
          <w14:ligatures w14:val="none"/>
        </w:rPr>
        <w:t>kaupapa</w:t>
      </w:r>
      <w:proofErr w:type="spellEnd"/>
      <w:r w:rsidRPr="00CF766C">
        <w:rPr>
          <w:rFonts w:ascii="Times New Roman" w:eastAsia="Times New Roman" w:hAnsi="Times New Roman" w:cs="Times New Roman"/>
          <w:kern w:val="0"/>
          <w14:ligatures w14:val="none"/>
        </w:rPr>
        <w:t xml:space="preserve"> </w:t>
      </w:r>
      <w:proofErr w:type="spellStart"/>
      <w:r w:rsidRPr="00CF766C">
        <w:rPr>
          <w:rFonts w:ascii="Times New Roman" w:eastAsia="Times New Roman" w:hAnsi="Times New Roman" w:cs="Times New Roman"/>
          <w:kern w:val="0"/>
          <w14:ligatures w14:val="none"/>
        </w:rPr>
        <w:t>whakaorite</w:t>
      </w:r>
      <w:proofErr w:type="spellEnd"/>
      <w:r w:rsidRPr="00CF766C">
        <w:rPr>
          <w:rFonts w:ascii="Times New Roman" w:eastAsia="Times New Roman" w:hAnsi="Times New Roman" w:cs="Times New Roman"/>
          <w:kern w:val="0"/>
          <w14:ligatures w14:val="none"/>
        </w:rPr>
        <w:t xml:space="preserve"> </w:t>
      </w:r>
      <w:proofErr w:type="spellStart"/>
      <w:r w:rsidRPr="00CF766C">
        <w:rPr>
          <w:rFonts w:ascii="Times New Roman" w:eastAsia="Times New Roman" w:hAnsi="Times New Roman" w:cs="Times New Roman"/>
          <w:kern w:val="0"/>
          <w14:ligatures w14:val="none"/>
        </w:rPr>
        <w:t>whiwhinga</w:t>
      </w:r>
      <w:proofErr w:type="spellEnd"/>
      <w:r w:rsidRPr="00CF766C">
        <w:rPr>
          <w:rFonts w:ascii="Times New Roman" w:eastAsia="Times New Roman" w:hAnsi="Times New Roman" w:cs="Times New Roman"/>
          <w:kern w:val="0"/>
          <w14:ligatures w14:val="none"/>
        </w:rPr>
        <w:t xml:space="preserve"> mahi.</w:t>
      </w:r>
    </w:p>
    <w:p w14:paraId="439DB302" w14:textId="77777777" w:rsidR="001840B2" w:rsidRDefault="001840B2"/>
    <w:sectPr w:rsidR="00184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637B"/>
    <w:multiLevelType w:val="multilevel"/>
    <w:tmpl w:val="61BC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672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66C"/>
    <w:rsid w:val="001840B2"/>
    <w:rsid w:val="00494D8B"/>
    <w:rsid w:val="00663FFF"/>
    <w:rsid w:val="00AD6ECC"/>
    <w:rsid w:val="00C271A4"/>
    <w:rsid w:val="00CF766C"/>
    <w:rsid w:val="00ED4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E2A3"/>
  <w15:chartTrackingRefBased/>
  <w15:docId w15:val="{5BF15555-A174-2F4F-A431-1D552A9C8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7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7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7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7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7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7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7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7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7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7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7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7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7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7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7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7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766C"/>
    <w:rPr>
      <w:rFonts w:eastAsiaTheme="majorEastAsia" w:cstheme="majorBidi"/>
      <w:color w:val="272727" w:themeColor="text1" w:themeTint="D8"/>
    </w:rPr>
  </w:style>
  <w:style w:type="paragraph" w:styleId="Title">
    <w:name w:val="Title"/>
    <w:basedOn w:val="Normal"/>
    <w:next w:val="Normal"/>
    <w:link w:val="TitleChar"/>
    <w:uiPriority w:val="10"/>
    <w:qFormat/>
    <w:rsid w:val="00CF7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7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7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7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766C"/>
    <w:pPr>
      <w:spacing w:before="160"/>
      <w:jc w:val="center"/>
    </w:pPr>
    <w:rPr>
      <w:i/>
      <w:iCs/>
      <w:color w:val="404040" w:themeColor="text1" w:themeTint="BF"/>
    </w:rPr>
  </w:style>
  <w:style w:type="character" w:customStyle="1" w:styleId="QuoteChar">
    <w:name w:val="Quote Char"/>
    <w:basedOn w:val="DefaultParagraphFont"/>
    <w:link w:val="Quote"/>
    <w:uiPriority w:val="29"/>
    <w:rsid w:val="00CF766C"/>
    <w:rPr>
      <w:i/>
      <w:iCs/>
      <w:color w:val="404040" w:themeColor="text1" w:themeTint="BF"/>
    </w:rPr>
  </w:style>
  <w:style w:type="paragraph" w:styleId="ListParagraph">
    <w:name w:val="List Paragraph"/>
    <w:basedOn w:val="Normal"/>
    <w:uiPriority w:val="34"/>
    <w:qFormat/>
    <w:rsid w:val="00CF766C"/>
    <w:pPr>
      <w:ind w:left="720"/>
      <w:contextualSpacing/>
    </w:pPr>
  </w:style>
  <w:style w:type="character" w:styleId="IntenseEmphasis">
    <w:name w:val="Intense Emphasis"/>
    <w:basedOn w:val="DefaultParagraphFont"/>
    <w:uiPriority w:val="21"/>
    <w:qFormat/>
    <w:rsid w:val="00CF766C"/>
    <w:rPr>
      <w:i/>
      <w:iCs/>
      <w:color w:val="0F4761" w:themeColor="accent1" w:themeShade="BF"/>
    </w:rPr>
  </w:style>
  <w:style w:type="paragraph" w:styleId="IntenseQuote">
    <w:name w:val="Intense Quote"/>
    <w:basedOn w:val="Normal"/>
    <w:next w:val="Normal"/>
    <w:link w:val="IntenseQuoteChar"/>
    <w:uiPriority w:val="30"/>
    <w:qFormat/>
    <w:rsid w:val="00CF7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766C"/>
    <w:rPr>
      <w:i/>
      <w:iCs/>
      <w:color w:val="0F4761" w:themeColor="accent1" w:themeShade="BF"/>
    </w:rPr>
  </w:style>
  <w:style w:type="character" w:styleId="IntenseReference">
    <w:name w:val="Intense Reference"/>
    <w:basedOn w:val="DefaultParagraphFont"/>
    <w:uiPriority w:val="32"/>
    <w:qFormat/>
    <w:rsid w:val="00CF766C"/>
    <w:rPr>
      <w:b/>
      <w:bCs/>
      <w:smallCaps/>
      <w:color w:val="0F4761" w:themeColor="accent1" w:themeShade="BF"/>
      <w:spacing w:val="5"/>
    </w:rPr>
  </w:style>
  <w:style w:type="paragraph" w:styleId="NormalWeb">
    <w:name w:val="Normal (Web)"/>
    <w:basedOn w:val="Normal"/>
    <w:uiPriority w:val="99"/>
    <w:semiHidden/>
    <w:unhideWhenUsed/>
    <w:rsid w:val="00CF766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F766C"/>
    <w:rPr>
      <w:b/>
      <w:bCs/>
    </w:rPr>
  </w:style>
  <w:style w:type="character" w:styleId="Hyperlink">
    <w:name w:val="Hyperlink"/>
    <w:basedOn w:val="DefaultParagraphFont"/>
    <w:uiPriority w:val="99"/>
    <w:semiHidden/>
    <w:unhideWhenUsed/>
    <w:rsid w:val="00CF76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tago.taleo.net/careersection/2/jobdetail.ftl?lang=en&amp;amp;job=2501280"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F78E193BED884D9133434032AF325C" ma:contentTypeVersion="22" ma:contentTypeDescription="Create a new document." ma:contentTypeScope="" ma:versionID="179ea02f2714ac1d5c82a085ebf18f7b">
  <xsd:schema xmlns:xsd="http://www.w3.org/2001/XMLSchema" xmlns:xs="http://www.w3.org/2001/XMLSchema" xmlns:p="http://schemas.microsoft.com/office/2006/metadata/properties" xmlns:ns2="d055c48e-e175-4012-b755-70243c707242" xmlns:ns3="dbfb9065-786a-41f4-a23d-3928819ff733" targetNamespace="http://schemas.microsoft.com/office/2006/metadata/properties" ma:root="true" ma:fieldsID="368efdcb4e07feb6ef170dd6638e53fb" ns2:_="" ns3:_="">
    <xsd:import namespace="d055c48e-e175-4012-b755-70243c707242"/>
    <xsd:import namespace="dbfb9065-786a-41f4-a23d-3928819ff7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5c48e-e175-4012-b755-70243c707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61ff3ee-c66a-4b92-add9-44508600ef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b9065-786a-41f4-a23d-3928819ff73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582e4a3-edd3-4587-818b-73331e4cc332}" ma:internalName="TaxCatchAll" ma:showField="CatchAllData" ma:web="dbfb9065-786a-41f4-a23d-3928819ff7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fb9065-786a-41f4-a23d-3928819ff733" xsi:nil="true"/>
    <lcf76f155ced4ddcb4097134ff3c332f xmlns="d055c48e-e175-4012-b755-70243c707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0FB90E-2472-454B-8F64-96FC2ECC5755}"/>
</file>

<file path=customXml/itemProps2.xml><?xml version="1.0" encoding="utf-8"?>
<ds:datastoreItem xmlns:ds="http://schemas.openxmlformats.org/officeDocument/2006/customXml" ds:itemID="{F8B973B3-63E2-4B54-815F-A9C0C0D7E437}"/>
</file>

<file path=customXml/itemProps3.xml><?xml version="1.0" encoding="utf-8"?>
<ds:datastoreItem xmlns:ds="http://schemas.openxmlformats.org/officeDocument/2006/customXml" ds:itemID="{1716A80B-3975-4FEE-AA25-5CFEE46A00CC}"/>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4</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Phillips</dc:creator>
  <cp:keywords/>
  <dc:description/>
  <cp:lastModifiedBy>Alex Woolf</cp:lastModifiedBy>
  <cp:revision>2</cp:revision>
  <dcterms:created xsi:type="dcterms:W3CDTF">2025-10-19T21:04:00Z</dcterms:created>
  <dcterms:modified xsi:type="dcterms:W3CDTF">2025-10-19T21:04:00Z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0x010100EEF78E193BED884D9133434032AF325C</vt:lpwstr>
  </property>
</Properties>
</file>