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C6BB9" w14:textId="77777777" w:rsidR="007C271A" w:rsidRPr="007C271A" w:rsidRDefault="007C271A" w:rsidP="007C271A">
      <w:pPr>
        <w:numPr>
          <w:ilvl w:val="0"/>
          <w:numId w:val="1"/>
        </w:numPr>
        <w:spacing w:before="100" w:beforeAutospacing="1" w:after="100" w:afterAutospacing="1" w:line="240" w:lineRule="auto"/>
        <w:rPr>
          <w:rFonts w:eastAsia="Times New Roman"/>
          <w:b/>
          <w:bCs/>
          <w:kern w:val="0"/>
          <w14:ligatures w14:val="none"/>
        </w:rPr>
      </w:pPr>
      <w:r w:rsidRPr="007C271A">
        <w:rPr>
          <w:rFonts w:eastAsia="Times New Roman"/>
          <w:b/>
          <w:bCs/>
          <w:kern w:val="0"/>
          <w14:ligatures w14:val="none"/>
        </w:rPr>
        <w:t>Wairau Hospital, Blenheim</w:t>
      </w:r>
    </w:p>
    <w:p w14:paraId="33DD769E" w14:textId="77777777" w:rsidR="007C271A" w:rsidRPr="007C271A" w:rsidRDefault="007C271A" w:rsidP="007C271A">
      <w:pPr>
        <w:numPr>
          <w:ilvl w:val="0"/>
          <w:numId w:val="1"/>
        </w:numPr>
        <w:spacing w:before="100" w:beforeAutospacing="1" w:after="100" w:afterAutospacing="1" w:line="240" w:lineRule="auto"/>
        <w:rPr>
          <w:rFonts w:eastAsia="Times New Roman"/>
          <w:b/>
          <w:bCs/>
          <w:kern w:val="0"/>
          <w14:ligatures w14:val="none"/>
        </w:rPr>
      </w:pPr>
      <w:r w:rsidRPr="007C271A">
        <w:rPr>
          <w:rFonts w:eastAsia="Times New Roman"/>
          <w:b/>
          <w:bCs/>
          <w:kern w:val="0"/>
          <w14:ligatures w14:val="none"/>
        </w:rPr>
        <w:t xml:space="preserve">Five-month fixed-term, part-time role (56 hours a fortnight) with after hours on-call from January 2026 </w:t>
      </w:r>
    </w:p>
    <w:p w14:paraId="521C6024" w14:textId="77777777" w:rsidR="007C271A" w:rsidRPr="007C271A" w:rsidRDefault="007C271A" w:rsidP="007C271A">
      <w:pPr>
        <w:numPr>
          <w:ilvl w:val="0"/>
          <w:numId w:val="1"/>
        </w:numPr>
        <w:spacing w:before="100" w:beforeAutospacing="1" w:after="100" w:afterAutospacing="1" w:line="240" w:lineRule="auto"/>
        <w:rPr>
          <w:rFonts w:eastAsia="Times New Roman"/>
          <w:b/>
          <w:bCs/>
          <w:kern w:val="0"/>
          <w14:ligatures w14:val="none"/>
        </w:rPr>
      </w:pPr>
      <w:r w:rsidRPr="007C271A">
        <w:rPr>
          <w:rFonts w:eastAsia="Times New Roman"/>
          <w:b/>
          <w:bCs/>
          <w:kern w:val="0"/>
          <w14:ligatures w14:val="none"/>
        </w:rPr>
        <w:t xml:space="preserve">This is an exciting opportunity to be part of a high-functioning regional </w:t>
      </w:r>
      <w:proofErr w:type="spellStart"/>
      <w:r w:rsidRPr="007C271A">
        <w:rPr>
          <w:rFonts w:eastAsia="Times New Roman"/>
          <w:b/>
          <w:bCs/>
          <w:kern w:val="0"/>
          <w14:ligatures w14:val="none"/>
        </w:rPr>
        <w:t>orthopaedic</w:t>
      </w:r>
      <w:proofErr w:type="spellEnd"/>
      <w:r w:rsidRPr="007C271A">
        <w:rPr>
          <w:rFonts w:eastAsia="Times New Roman"/>
          <w:b/>
          <w:bCs/>
          <w:kern w:val="0"/>
          <w14:ligatures w14:val="none"/>
        </w:rPr>
        <w:t xml:space="preserve"> service, delivering comprehensive elective and acute care to the Marlborough population while enjoying the lifestyle benefits in one of the most sought-after regions</w:t>
      </w:r>
    </w:p>
    <w:p w14:paraId="25A12FA1" w14:textId="77777777" w:rsidR="007C271A" w:rsidRPr="007C271A" w:rsidRDefault="007C271A" w:rsidP="007C271A">
      <w:pPr>
        <w:numPr>
          <w:ilvl w:val="0"/>
          <w:numId w:val="1"/>
        </w:numPr>
        <w:spacing w:before="100" w:beforeAutospacing="1" w:after="100" w:afterAutospacing="1" w:line="240" w:lineRule="auto"/>
        <w:rPr>
          <w:rFonts w:eastAsia="Times New Roman"/>
          <w:b/>
          <w:bCs/>
          <w:kern w:val="0"/>
          <w14:ligatures w14:val="none"/>
        </w:rPr>
      </w:pPr>
      <w:r w:rsidRPr="007C271A">
        <w:rPr>
          <w:rFonts w:eastAsia="Times New Roman"/>
          <w:b/>
          <w:bCs/>
          <w:kern w:val="0"/>
          <w14:ligatures w14:val="none"/>
        </w:rPr>
        <w:t>If you are ready to embrace your career with a focus on high-quality, patient-</w:t>
      </w:r>
      <w:proofErr w:type="spellStart"/>
      <w:r w:rsidRPr="007C271A">
        <w:rPr>
          <w:rFonts w:eastAsia="Times New Roman"/>
          <w:b/>
          <w:bCs/>
          <w:kern w:val="0"/>
          <w14:ligatures w14:val="none"/>
        </w:rPr>
        <w:t>centred</w:t>
      </w:r>
      <w:proofErr w:type="spellEnd"/>
      <w:r w:rsidRPr="007C271A">
        <w:rPr>
          <w:rFonts w:eastAsia="Times New Roman"/>
          <w:b/>
          <w:bCs/>
          <w:kern w:val="0"/>
          <w14:ligatures w14:val="none"/>
        </w:rPr>
        <w:t xml:space="preserve"> care, we would love to hear from you</w:t>
      </w:r>
    </w:p>
    <w:p w14:paraId="33ACF234" w14:textId="77777777" w:rsidR="007C271A" w:rsidRPr="007C271A" w:rsidRDefault="007C271A" w:rsidP="007C271A">
      <w:pPr>
        <w:spacing w:before="100" w:beforeAutospacing="1" w:after="100" w:afterAutospacing="1" w:line="240" w:lineRule="auto"/>
        <w:rPr>
          <w:rFonts w:eastAsia="Times New Roman"/>
          <w:kern w:val="0"/>
          <w14:ligatures w14:val="none"/>
        </w:rPr>
      </w:pPr>
      <w:r w:rsidRPr="007C271A">
        <w:rPr>
          <w:rFonts w:eastAsia="Times New Roman"/>
          <w:kern w:val="0"/>
          <w14:ligatures w14:val="none"/>
        </w:rPr>
        <w:t xml:space="preserve">Health New Zealand - </w:t>
      </w:r>
      <w:proofErr w:type="spellStart"/>
      <w:r w:rsidRPr="007C271A">
        <w:rPr>
          <w:rFonts w:eastAsia="Times New Roman"/>
          <w:kern w:val="0"/>
          <w14:ligatures w14:val="none"/>
        </w:rPr>
        <w:t>Te</w:t>
      </w:r>
      <w:proofErr w:type="spellEnd"/>
      <w:r w:rsidRPr="007C271A">
        <w:rPr>
          <w:rFonts w:eastAsia="Times New Roman"/>
          <w:kern w:val="0"/>
          <w14:ligatures w14:val="none"/>
        </w:rPr>
        <w:t xml:space="preserve"> Whatu Ora is firmly grounded in the principles of </w:t>
      </w:r>
      <w:proofErr w:type="spellStart"/>
      <w:r w:rsidRPr="007C271A">
        <w:rPr>
          <w:rFonts w:eastAsia="Times New Roman"/>
          <w:kern w:val="0"/>
          <w14:ligatures w14:val="none"/>
        </w:rPr>
        <w:t>Te</w:t>
      </w:r>
      <w:proofErr w:type="spellEnd"/>
      <w:r w:rsidRPr="007C271A">
        <w:rPr>
          <w:rFonts w:eastAsia="Times New Roman"/>
          <w:kern w:val="0"/>
          <w14:ligatures w14:val="none"/>
        </w:rPr>
        <w:t xml:space="preserve"> </w:t>
      </w:r>
      <w:proofErr w:type="spellStart"/>
      <w:r w:rsidRPr="007C271A">
        <w:rPr>
          <w:rFonts w:eastAsia="Times New Roman"/>
          <w:kern w:val="0"/>
          <w14:ligatures w14:val="none"/>
        </w:rPr>
        <w:t>Tiriti</w:t>
      </w:r>
      <w:proofErr w:type="spellEnd"/>
      <w:r w:rsidRPr="007C271A">
        <w:rPr>
          <w:rFonts w:eastAsia="Times New Roman"/>
          <w:kern w:val="0"/>
          <w14:ligatures w14:val="none"/>
        </w:rPr>
        <w:t xml:space="preserve"> o Waitangi and is committed to building a health system that serves all New Zealanders.</w:t>
      </w:r>
    </w:p>
    <w:p w14:paraId="0CD49002" w14:textId="77777777" w:rsidR="007C271A" w:rsidRPr="007C271A" w:rsidRDefault="007C271A" w:rsidP="007C271A">
      <w:pPr>
        <w:spacing w:before="100" w:beforeAutospacing="1" w:after="100" w:afterAutospacing="1" w:line="240" w:lineRule="auto"/>
        <w:rPr>
          <w:rFonts w:eastAsia="Times New Roman"/>
          <w:kern w:val="0"/>
          <w14:ligatures w14:val="none"/>
        </w:rPr>
      </w:pPr>
      <w:r w:rsidRPr="007C271A">
        <w:rPr>
          <w:rFonts w:eastAsia="Times New Roman"/>
          <w:b/>
          <w:bCs/>
          <w:kern w:val="0"/>
          <w14:ligatures w14:val="none"/>
        </w:rPr>
        <w:t>About the Team/Service/Location</w:t>
      </w:r>
    </w:p>
    <w:p w14:paraId="51A54B68" w14:textId="77777777" w:rsidR="007C271A" w:rsidRPr="007C271A" w:rsidRDefault="007C271A" w:rsidP="007C271A">
      <w:pPr>
        <w:spacing w:before="100" w:beforeAutospacing="1" w:after="100" w:afterAutospacing="1" w:line="240" w:lineRule="auto"/>
        <w:rPr>
          <w:rFonts w:eastAsia="Times New Roman"/>
          <w:kern w:val="0"/>
          <w14:ligatures w14:val="none"/>
        </w:rPr>
      </w:pPr>
      <w:r w:rsidRPr="007C271A">
        <w:rPr>
          <w:rFonts w:eastAsia="Times New Roman"/>
          <w:kern w:val="0"/>
          <w14:ligatures w14:val="none"/>
        </w:rPr>
        <w:t xml:space="preserve">The </w:t>
      </w:r>
      <w:proofErr w:type="spellStart"/>
      <w:r w:rsidRPr="007C271A">
        <w:rPr>
          <w:rFonts w:eastAsia="Times New Roman"/>
          <w:kern w:val="0"/>
          <w14:ligatures w14:val="none"/>
        </w:rPr>
        <w:t>Orthopaedic</w:t>
      </w:r>
      <w:proofErr w:type="spellEnd"/>
      <w:r w:rsidRPr="007C271A">
        <w:rPr>
          <w:rFonts w:eastAsia="Times New Roman"/>
          <w:kern w:val="0"/>
          <w14:ligatures w14:val="none"/>
        </w:rPr>
        <w:t xml:space="preserve"> team at Wairau Hospital is part of a broader, regionally integrated </w:t>
      </w:r>
      <w:proofErr w:type="spellStart"/>
      <w:r w:rsidRPr="007C271A">
        <w:rPr>
          <w:rFonts w:eastAsia="Times New Roman"/>
          <w:kern w:val="0"/>
          <w14:ligatures w14:val="none"/>
        </w:rPr>
        <w:t>Orthopaedic</w:t>
      </w:r>
      <w:proofErr w:type="spellEnd"/>
      <w:r w:rsidRPr="007C271A">
        <w:rPr>
          <w:rFonts w:eastAsia="Times New Roman"/>
          <w:kern w:val="0"/>
          <w14:ligatures w14:val="none"/>
        </w:rPr>
        <w:t xml:space="preserve"> service across </w:t>
      </w:r>
      <w:proofErr w:type="spellStart"/>
      <w:r w:rsidRPr="007C271A">
        <w:rPr>
          <w:rFonts w:eastAsia="Times New Roman"/>
          <w:kern w:val="0"/>
          <w14:ligatures w14:val="none"/>
        </w:rPr>
        <w:t>Te</w:t>
      </w:r>
      <w:proofErr w:type="spellEnd"/>
      <w:r w:rsidRPr="007C271A">
        <w:rPr>
          <w:rFonts w:eastAsia="Times New Roman"/>
          <w:kern w:val="0"/>
          <w14:ligatures w14:val="none"/>
        </w:rPr>
        <w:t xml:space="preserve"> </w:t>
      </w:r>
      <w:proofErr w:type="spellStart"/>
      <w:r w:rsidRPr="007C271A">
        <w:rPr>
          <w:rFonts w:eastAsia="Times New Roman"/>
          <w:kern w:val="0"/>
          <w14:ligatures w14:val="none"/>
        </w:rPr>
        <w:t>Tauihu</w:t>
      </w:r>
      <w:proofErr w:type="spellEnd"/>
      <w:r w:rsidRPr="007C271A">
        <w:rPr>
          <w:rFonts w:eastAsia="Times New Roman"/>
          <w:kern w:val="0"/>
          <w14:ligatures w14:val="none"/>
        </w:rPr>
        <w:t xml:space="preserve"> (the top of the South Island), working closely with our Nelson Hospital colleagues. At Wairau, our service is supported by a team of </w:t>
      </w:r>
      <w:proofErr w:type="spellStart"/>
      <w:r w:rsidRPr="007C271A">
        <w:rPr>
          <w:rFonts w:eastAsia="Times New Roman"/>
          <w:kern w:val="0"/>
          <w14:ligatures w14:val="none"/>
        </w:rPr>
        <w:t>orthopaedic</w:t>
      </w:r>
      <w:proofErr w:type="spellEnd"/>
      <w:r w:rsidRPr="007C271A">
        <w:rPr>
          <w:rFonts w:eastAsia="Times New Roman"/>
          <w:kern w:val="0"/>
          <w14:ligatures w14:val="none"/>
        </w:rPr>
        <w:t xml:space="preserve"> surgeons, registrars, house officers, clinical nurse specialists, physiotherapists, and </w:t>
      </w:r>
      <w:proofErr w:type="spellStart"/>
      <w:r w:rsidRPr="007C271A">
        <w:rPr>
          <w:rFonts w:eastAsia="Times New Roman"/>
          <w:kern w:val="0"/>
          <w14:ligatures w14:val="none"/>
        </w:rPr>
        <w:t>anaesthetic</w:t>
      </w:r>
      <w:proofErr w:type="spellEnd"/>
      <w:r w:rsidRPr="007C271A">
        <w:rPr>
          <w:rFonts w:eastAsia="Times New Roman"/>
          <w:kern w:val="0"/>
          <w14:ligatures w14:val="none"/>
        </w:rPr>
        <w:t xml:space="preserve"> and theatre teams committed to providing high-quality, patient-</w:t>
      </w:r>
      <w:proofErr w:type="spellStart"/>
      <w:r w:rsidRPr="007C271A">
        <w:rPr>
          <w:rFonts w:eastAsia="Times New Roman"/>
          <w:kern w:val="0"/>
          <w14:ligatures w14:val="none"/>
        </w:rPr>
        <w:t>centred</w:t>
      </w:r>
      <w:proofErr w:type="spellEnd"/>
      <w:r w:rsidRPr="007C271A">
        <w:rPr>
          <w:rFonts w:eastAsia="Times New Roman"/>
          <w:kern w:val="0"/>
          <w14:ligatures w14:val="none"/>
        </w:rPr>
        <w:t xml:space="preserve"> care.</w:t>
      </w:r>
    </w:p>
    <w:p w14:paraId="4D4AB4D7" w14:textId="77777777" w:rsidR="007C271A" w:rsidRPr="007C271A" w:rsidRDefault="007C271A" w:rsidP="007C271A">
      <w:pPr>
        <w:spacing w:before="100" w:beforeAutospacing="1" w:after="100" w:afterAutospacing="1" w:line="240" w:lineRule="auto"/>
        <w:rPr>
          <w:rFonts w:eastAsia="Times New Roman"/>
          <w:kern w:val="0"/>
          <w14:ligatures w14:val="none"/>
        </w:rPr>
      </w:pPr>
      <w:r w:rsidRPr="007C271A">
        <w:rPr>
          <w:rFonts w:eastAsia="Times New Roman"/>
          <w:kern w:val="0"/>
          <w14:ligatures w14:val="none"/>
        </w:rPr>
        <w:t xml:space="preserve">We offer a mix of elective and acute surgery, including joint replacement, arthroscopy, trauma management, and general </w:t>
      </w:r>
      <w:proofErr w:type="spellStart"/>
      <w:r w:rsidRPr="007C271A">
        <w:rPr>
          <w:rFonts w:eastAsia="Times New Roman"/>
          <w:kern w:val="0"/>
          <w14:ligatures w14:val="none"/>
        </w:rPr>
        <w:t>orthopaedics</w:t>
      </w:r>
      <w:proofErr w:type="spellEnd"/>
      <w:r w:rsidRPr="007C271A">
        <w:rPr>
          <w:rFonts w:eastAsia="Times New Roman"/>
          <w:kern w:val="0"/>
          <w14:ligatures w14:val="none"/>
        </w:rPr>
        <w:t>. Our team fosters a supportive and collaborative environment, with an emphasis on continuous professional development, teaching, and multidisciplinary care.</w:t>
      </w:r>
    </w:p>
    <w:p w14:paraId="460870B3" w14:textId="77777777" w:rsidR="007C271A" w:rsidRPr="007C271A" w:rsidRDefault="007C271A" w:rsidP="007C271A">
      <w:pPr>
        <w:spacing w:before="100" w:beforeAutospacing="1" w:after="100" w:afterAutospacing="1" w:line="240" w:lineRule="auto"/>
        <w:rPr>
          <w:rFonts w:eastAsia="Times New Roman"/>
          <w:kern w:val="0"/>
          <w14:ligatures w14:val="none"/>
        </w:rPr>
      </w:pPr>
      <w:r w:rsidRPr="007C271A">
        <w:rPr>
          <w:rFonts w:eastAsia="Times New Roman"/>
          <w:kern w:val="0"/>
          <w14:ligatures w14:val="none"/>
        </w:rPr>
        <w:t>Blenheim, Marlborough - where healthcare meets paradise, is a fantastic, secure, and pleasant place to raise a family and enjoy the best of "</w:t>
      </w:r>
      <w:proofErr w:type="spellStart"/>
      <w:r w:rsidRPr="007C271A">
        <w:rPr>
          <w:rFonts w:eastAsia="Times New Roman"/>
          <w:kern w:val="0"/>
          <w14:ligatures w14:val="none"/>
        </w:rPr>
        <w:t>kiwilife</w:t>
      </w:r>
      <w:proofErr w:type="spellEnd"/>
      <w:r w:rsidRPr="007C271A">
        <w:rPr>
          <w:rFonts w:eastAsia="Times New Roman"/>
          <w:kern w:val="0"/>
          <w14:ligatures w14:val="none"/>
        </w:rPr>
        <w:t xml:space="preserve">". Marlborough, which also boasts 2,400 hours of sunlight annually, contains 20% of New Zealand's coastline, making it unique. Blenheim, Marlborough is where healthcare meets adventure, sailing and mountain biking are two of the most renowned of the many easily accessible outdoor activities and pleasure. The region offers endless opportunities for skilling, water sports, and walking/hiking. It also has a reputation for its award-winning wines, fine art, local theatre, conventional </w:t>
      </w:r>
      <w:proofErr w:type="spellStart"/>
      <w:r w:rsidRPr="007C271A">
        <w:rPr>
          <w:rFonts w:eastAsia="Times New Roman"/>
          <w:kern w:val="0"/>
          <w14:ligatures w14:val="none"/>
        </w:rPr>
        <w:t>centre</w:t>
      </w:r>
      <w:proofErr w:type="spellEnd"/>
      <w:r w:rsidRPr="007C271A">
        <w:rPr>
          <w:rFonts w:eastAsia="Times New Roman"/>
          <w:kern w:val="0"/>
          <w14:ligatures w14:val="none"/>
        </w:rPr>
        <w:t xml:space="preserve">, and peaceful approach to life. </w:t>
      </w:r>
      <w:hyperlink r:id="rId5" w:history="1">
        <w:r w:rsidRPr="007C271A">
          <w:rPr>
            <w:rFonts w:eastAsia="Times New Roman"/>
            <w:color w:val="0000FF"/>
            <w:kern w:val="0"/>
            <w:u w:val="single"/>
            <w14:ligatures w14:val="none"/>
          </w:rPr>
          <w:t>Click here</w:t>
        </w:r>
      </w:hyperlink>
      <w:r w:rsidRPr="007C271A">
        <w:rPr>
          <w:rFonts w:eastAsia="Times New Roman"/>
          <w:kern w:val="0"/>
          <w14:ligatures w14:val="none"/>
        </w:rPr>
        <w:t xml:space="preserve"> to uncover more about how to strike a better work-life balance in Blenheim.</w:t>
      </w:r>
    </w:p>
    <w:p w14:paraId="4CD85FA3" w14:textId="77777777" w:rsidR="007C271A" w:rsidRPr="007C271A" w:rsidRDefault="007C271A" w:rsidP="007C271A">
      <w:pPr>
        <w:spacing w:before="100" w:beforeAutospacing="1" w:after="100" w:afterAutospacing="1" w:line="240" w:lineRule="auto"/>
        <w:rPr>
          <w:rFonts w:eastAsia="Times New Roman"/>
          <w:kern w:val="0"/>
          <w14:ligatures w14:val="none"/>
        </w:rPr>
      </w:pPr>
      <w:r w:rsidRPr="007C271A">
        <w:rPr>
          <w:rFonts w:eastAsia="Times New Roman"/>
          <w:b/>
          <w:bCs/>
          <w:kern w:val="0"/>
          <w14:ligatures w14:val="none"/>
        </w:rPr>
        <w:t>About the role</w:t>
      </w:r>
    </w:p>
    <w:p w14:paraId="23D9DD8A" w14:textId="77777777" w:rsidR="007C271A" w:rsidRPr="007C271A" w:rsidRDefault="007C271A" w:rsidP="007C271A">
      <w:pPr>
        <w:spacing w:before="100" w:beforeAutospacing="1" w:after="100" w:afterAutospacing="1" w:line="240" w:lineRule="auto"/>
        <w:rPr>
          <w:rFonts w:eastAsia="Times New Roman"/>
          <w:kern w:val="0"/>
          <w14:ligatures w14:val="none"/>
        </w:rPr>
      </w:pPr>
      <w:r w:rsidRPr="007C271A">
        <w:rPr>
          <w:rFonts w:eastAsia="Times New Roman"/>
          <w:kern w:val="0"/>
          <w14:ligatures w14:val="none"/>
        </w:rPr>
        <w:t xml:space="preserve">As a key member of our </w:t>
      </w:r>
      <w:proofErr w:type="spellStart"/>
      <w:r w:rsidRPr="007C271A">
        <w:rPr>
          <w:rFonts w:eastAsia="Times New Roman"/>
          <w:kern w:val="0"/>
          <w14:ligatures w14:val="none"/>
        </w:rPr>
        <w:t>Orthopaedic</w:t>
      </w:r>
      <w:proofErr w:type="spellEnd"/>
      <w:r w:rsidRPr="007C271A">
        <w:rPr>
          <w:rFonts w:eastAsia="Times New Roman"/>
          <w:kern w:val="0"/>
          <w14:ligatures w14:val="none"/>
        </w:rPr>
        <w:t xml:space="preserve"> services, you will provide high-quality, patient-</w:t>
      </w:r>
      <w:proofErr w:type="spellStart"/>
      <w:r w:rsidRPr="007C271A">
        <w:rPr>
          <w:rFonts w:eastAsia="Times New Roman"/>
          <w:kern w:val="0"/>
          <w14:ligatures w14:val="none"/>
        </w:rPr>
        <w:t>centred</w:t>
      </w:r>
      <w:proofErr w:type="spellEnd"/>
      <w:r w:rsidRPr="007C271A">
        <w:rPr>
          <w:rFonts w:eastAsia="Times New Roman"/>
          <w:kern w:val="0"/>
          <w14:ligatures w14:val="none"/>
        </w:rPr>
        <w:t xml:space="preserve"> care to the Nelson-Marlborough region.</w:t>
      </w:r>
    </w:p>
    <w:p w14:paraId="7814AB21" w14:textId="77777777" w:rsidR="007C271A" w:rsidRPr="007C271A" w:rsidRDefault="007C271A" w:rsidP="007C271A">
      <w:pPr>
        <w:spacing w:before="100" w:beforeAutospacing="1" w:after="100" w:afterAutospacing="1" w:line="240" w:lineRule="auto"/>
        <w:rPr>
          <w:rFonts w:eastAsia="Times New Roman"/>
          <w:kern w:val="0"/>
          <w14:ligatures w14:val="none"/>
        </w:rPr>
      </w:pPr>
      <w:r w:rsidRPr="007C271A">
        <w:rPr>
          <w:rFonts w:eastAsia="Times New Roman"/>
          <w:b/>
          <w:bCs/>
          <w:kern w:val="0"/>
          <w14:ligatures w14:val="none"/>
        </w:rPr>
        <w:t>Key responsibilities include the following:</w:t>
      </w:r>
    </w:p>
    <w:p w14:paraId="4BF61370" w14:textId="77777777" w:rsidR="007C271A" w:rsidRPr="007C271A" w:rsidRDefault="007C271A" w:rsidP="007C271A">
      <w:pPr>
        <w:numPr>
          <w:ilvl w:val="0"/>
          <w:numId w:val="2"/>
        </w:numPr>
        <w:spacing w:before="100" w:beforeAutospacing="1" w:after="100" w:afterAutospacing="1" w:line="240" w:lineRule="auto"/>
        <w:rPr>
          <w:rFonts w:eastAsia="Times New Roman"/>
          <w:kern w:val="0"/>
          <w14:ligatures w14:val="none"/>
        </w:rPr>
      </w:pPr>
      <w:r w:rsidRPr="007C271A">
        <w:rPr>
          <w:rFonts w:eastAsia="Times New Roman"/>
          <w:kern w:val="0"/>
          <w14:ligatures w14:val="none"/>
        </w:rPr>
        <w:t xml:space="preserve">Provide comprehensive </w:t>
      </w:r>
      <w:proofErr w:type="spellStart"/>
      <w:r w:rsidRPr="007C271A">
        <w:rPr>
          <w:rFonts w:eastAsia="Times New Roman"/>
          <w:kern w:val="0"/>
          <w14:ligatures w14:val="none"/>
        </w:rPr>
        <w:t>orthopaedic</w:t>
      </w:r>
      <w:proofErr w:type="spellEnd"/>
      <w:r w:rsidRPr="007C271A">
        <w:rPr>
          <w:rFonts w:eastAsia="Times New Roman"/>
          <w:kern w:val="0"/>
          <w14:ligatures w14:val="none"/>
        </w:rPr>
        <w:t xml:space="preserve"> care, including consultation, diagnosis, and treatment for trauma and elective cases</w:t>
      </w:r>
    </w:p>
    <w:p w14:paraId="3A5492AB" w14:textId="77777777" w:rsidR="007C271A" w:rsidRPr="007C271A" w:rsidRDefault="007C271A" w:rsidP="007C271A">
      <w:pPr>
        <w:numPr>
          <w:ilvl w:val="0"/>
          <w:numId w:val="2"/>
        </w:numPr>
        <w:spacing w:before="100" w:beforeAutospacing="1" w:after="100" w:afterAutospacing="1" w:line="240" w:lineRule="auto"/>
        <w:rPr>
          <w:rFonts w:eastAsia="Times New Roman"/>
          <w:kern w:val="0"/>
          <w14:ligatures w14:val="none"/>
        </w:rPr>
      </w:pPr>
      <w:r w:rsidRPr="007C271A">
        <w:rPr>
          <w:rFonts w:eastAsia="Times New Roman"/>
          <w:kern w:val="0"/>
          <w14:ligatures w14:val="none"/>
        </w:rPr>
        <w:lastRenderedPageBreak/>
        <w:t>Perform surgical interventions with precision and a commitment to patient safety</w:t>
      </w:r>
    </w:p>
    <w:p w14:paraId="598B81F0" w14:textId="77777777" w:rsidR="007C271A" w:rsidRPr="007C271A" w:rsidRDefault="007C271A" w:rsidP="007C271A">
      <w:pPr>
        <w:numPr>
          <w:ilvl w:val="0"/>
          <w:numId w:val="2"/>
        </w:numPr>
        <w:spacing w:before="100" w:beforeAutospacing="1" w:after="100" w:afterAutospacing="1" w:line="240" w:lineRule="auto"/>
        <w:rPr>
          <w:rFonts w:eastAsia="Times New Roman"/>
          <w:kern w:val="0"/>
          <w14:ligatures w14:val="none"/>
        </w:rPr>
      </w:pPr>
      <w:r w:rsidRPr="007C271A">
        <w:rPr>
          <w:rFonts w:eastAsia="Times New Roman"/>
          <w:kern w:val="0"/>
          <w14:ligatures w14:val="none"/>
        </w:rPr>
        <w:t xml:space="preserve">Participate in the on-call roster to manage acute </w:t>
      </w:r>
      <w:proofErr w:type="spellStart"/>
      <w:r w:rsidRPr="007C271A">
        <w:rPr>
          <w:rFonts w:eastAsia="Times New Roman"/>
          <w:kern w:val="0"/>
          <w14:ligatures w14:val="none"/>
        </w:rPr>
        <w:t>orthopaedic</w:t>
      </w:r>
      <w:proofErr w:type="spellEnd"/>
      <w:r w:rsidRPr="007C271A">
        <w:rPr>
          <w:rFonts w:eastAsia="Times New Roman"/>
          <w:kern w:val="0"/>
          <w14:ligatures w14:val="none"/>
        </w:rPr>
        <w:t xml:space="preserve"> emergencies</w:t>
      </w:r>
    </w:p>
    <w:p w14:paraId="5804A988" w14:textId="77777777" w:rsidR="007C271A" w:rsidRPr="007C271A" w:rsidRDefault="007C271A" w:rsidP="007C271A">
      <w:pPr>
        <w:numPr>
          <w:ilvl w:val="0"/>
          <w:numId w:val="2"/>
        </w:numPr>
        <w:spacing w:before="100" w:beforeAutospacing="1" w:after="100" w:afterAutospacing="1" w:line="240" w:lineRule="auto"/>
        <w:rPr>
          <w:rFonts w:eastAsia="Times New Roman"/>
          <w:kern w:val="0"/>
          <w14:ligatures w14:val="none"/>
        </w:rPr>
      </w:pPr>
      <w:r w:rsidRPr="007C271A">
        <w:rPr>
          <w:rFonts w:eastAsia="Times New Roman"/>
          <w:kern w:val="0"/>
          <w14:ligatures w14:val="none"/>
        </w:rPr>
        <w:t xml:space="preserve">Collaborate with multidisciplinary teams to develop and implement </w:t>
      </w:r>
      <w:proofErr w:type="spellStart"/>
      <w:r w:rsidRPr="007C271A">
        <w:rPr>
          <w:rFonts w:eastAsia="Times New Roman"/>
          <w:kern w:val="0"/>
          <w14:ligatures w14:val="none"/>
        </w:rPr>
        <w:t>individualised</w:t>
      </w:r>
      <w:proofErr w:type="spellEnd"/>
      <w:r w:rsidRPr="007C271A">
        <w:rPr>
          <w:rFonts w:eastAsia="Times New Roman"/>
          <w:kern w:val="0"/>
          <w14:ligatures w14:val="none"/>
        </w:rPr>
        <w:t xml:space="preserve"> care plans</w:t>
      </w:r>
    </w:p>
    <w:p w14:paraId="45E89BF9" w14:textId="77777777" w:rsidR="007C271A" w:rsidRPr="007C271A" w:rsidRDefault="007C271A" w:rsidP="007C271A">
      <w:pPr>
        <w:numPr>
          <w:ilvl w:val="0"/>
          <w:numId w:val="2"/>
        </w:numPr>
        <w:spacing w:before="100" w:beforeAutospacing="1" w:after="100" w:afterAutospacing="1" w:line="240" w:lineRule="auto"/>
        <w:rPr>
          <w:rFonts w:eastAsia="Times New Roman"/>
          <w:kern w:val="0"/>
          <w14:ligatures w14:val="none"/>
        </w:rPr>
      </w:pPr>
      <w:r w:rsidRPr="007C271A">
        <w:rPr>
          <w:rFonts w:eastAsia="Times New Roman"/>
          <w:kern w:val="0"/>
          <w14:ligatures w14:val="none"/>
        </w:rPr>
        <w:t>Engage in quality improvement initiatives and contribute to the department's clinical governance</w:t>
      </w:r>
    </w:p>
    <w:p w14:paraId="07B489EF" w14:textId="77777777" w:rsidR="007C271A" w:rsidRPr="007C271A" w:rsidRDefault="007C271A" w:rsidP="007C271A">
      <w:pPr>
        <w:numPr>
          <w:ilvl w:val="0"/>
          <w:numId w:val="2"/>
        </w:numPr>
        <w:spacing w:before="100" w:beforeAutospacing="1" w:after="100" w:afterAutospacing="1" w:line="240" w:lineRule="auto"/>
        <w:rPr>
          <w:rFonts w:eastAsia="Times New Roman"/>
          <w:kern w:val="0"/>
          <w14:ligatures w14:val="none"/>
        </w:rPr>
      </w:pPr>
      <w:r w:rsidRPr="007C271A">
        <w:rPr>
          <w:rFonts w:eastAsia="Times New Roman"/>
          <w:kern w:val="0"/>
          <w14:ligatures w14:val="none"/>
        </w:rPr>
        <w:t>Provide teaching and mentorship to junior doctors and medical students</w:t>
      </w:r>
    </w:p>
    <w:p w14:paraId="341C4D92" w14:textId="77777777" w:rsidR="007C271A" w:rsidRPr="007C271A" w:rsidRDefault="007C271A" w:rsidP="007C271A">
      <w:pPr>
        <w:numPr>
          <w:ilvl w:val="0"/>
          <w:numId w:val="2"/>
        </w:numPr>
        <w:spacing w:before="100" w:beforeAutospacing="1" w:after="100" w:afterAutospacing="1" w:line="240" w:lineRule="auto"/>
        <w:rPr>
          <w:rFonts w:eastAsia="Times New Roman"/>
          <w:kern w:val="0"/>
          <w14:ligatures w14:val="none"/>
        </w:rPr>
      </w:pPr>
      <w:r w:rsidRPr="007C271A">
        <w:rPr>
          <w:rFonts w:eastAsia="Times New Roman"/>
          <w:kern w:val="0"/>
          <w14:ligatures w14:val="none"/>
        </w:rPr>
        <w:t xml:space="preserve">Stay up to date with advancements in </w:t>
      </w:r>
      <w:proofErr w:type="spellStart"/>
      <w:r w:rsidRPr="007C271A">
        <w:rPr>
          <w:rFonts w:eastAsia="Times New Roman"/>
          <w:kern w:val="0"/>
          <w14:ligatures w14:val="none"/>
        </w:rPr>
        <w:t>orthopaedic</w:t>
      </w:r>
      <w:proofErr w:type="spellEnd"/>
      <w:r w:rsidRPr="007C271A">
        <w:rPr>
          <w:rFonts w:eastAsia="Times New Roman"/>
          <w:kern w:val="0"/>
          <w14:ligatures w14:val="none"/>
        </w:rPr>
        <w:t xml:space="preserve"> care and bring innovative practices to the department</w:t>
      </w:r>
    </w:p>
    <w:p w14:paraId="3CD8B946" w14:textId="77777777" w:rsidR="007C271A" w:rsidRPr="007C271A" w:rsidRDefault="007C271A" w:rsidP="007C271A">
      <w:pPr>
        <w:spacing w:before="100" w:beforeAutospacing="1" w:after="100" w:afterAutospacing="1" w:line="240" w:lineRule="auto"/>
        <w:rPr>
          <w:rFonts w:eastAsia="Times New Roman"/>
          <w:kern w:val="0"/>
          <w14:ligatures w14:val="none"/>
        </w:rPr>
      </w:pPr>
      <w:r w:rsidRPr="007C271A">
        <w:rPr>
          <w:rFonts w:eastAsia="Times New Roman"/>
          <w:b/>
          <w:bCs/>
          <w:kern w:val="0"/>
          <w14:ligatures w14:val="none"/>
        </w:rPr>
        <w:t>About you</w:t>
      </w:r>
    </w:p>
    <w:p w14:paraId="61488719" w14:textId="77777777" w:rsidR="007C271A" w:rsidRPr="007C271A" w:rsidRDefault="007C271A" w:rsidP="007C271A">
      <w:pPr>
        <w:spacing w:before="100" w:beforeAutospacing="1" w:after="100" w:afterAutospacing="1" w:line="240" w:lineRule="auto"/>
        <w:rPr>
          <w:rFonts w:eastAsia="Times New Roman"/>
          <w:kern w:val="0"/>
          <w14:ligatures w14:val="none"/>
        </w:rPr>
      </w:pPr>
      <w:r w:rsidRPr="007C271A">
        <w:rPr>
          <w:rFonts w:eastAsia="Times New Roman"/>
          <w:b/>
          <w:bCs/>
          <w:kern w:val="0"/>
          <w14:ligatures w14:val="none"/>
        </w:rPr>
        <w:t>The ideal applicant will:</w:t>
      </w:r>
    </w:p>
    <w:p w14:paraId="3673ADAA" w14:textId="77777777" w:rsidR="007C271A" w:rsidRPr="007C271A" w:rsidRDefault="007C271A" w:rsidP="007C271A">
      <w:pPr>
        <w:numPr>
          <w:ilvl w:val="0"/>
          <w:numId w:val="3"/>
        </w:numPr>
        <w:spacing w:before="100" w:beforeAutospacing="1" w:after="100" w:afterAutospacing="1" w:line="240" w:lineRule="auto"/>
        <w:rPr>
          <w:rFonts w:eastAsia="Times New Roman"/>
          <w:kern w:val="0"/>
          <w14:ligatures w14:val="none"/>
        </w:rPr>
      </w:pPr>
      <w:r w:rsidRPr="007C271A">
        <w:rPr>
          <w:rFonts w:eastAsia="Times New Roman"/>
          <w:kern w:val="0"/>
          <w14:ligatures w14:val="none"/>
        </w:rPr>
        <w:t>have fellowship of the Royal Australian College of Surgeons or equivalent</w:t>
      </w:r>
    </w:p>
    <w:p w14:paraId="0EDA1599" w14:textId="77777777" w:rsidR="007C271A" w:rsidRPr="007C271A" w:rsidRDefault="007C271A" w:rsidP="007C271A">
      <w:pPr>
        <w:numPr>
          <w:ilvl w:val="0"/>
          <w:numId w:val="3"/>
        </w:numPr>
        <w:spacing w:before="100" w:beforeAutospacing="1" w:after="100" w:afterAutospacing="1" w:line="240" w:lineRule="auto"/>
        <w:rPr>
          <w:rFonts w:eastAsia="Times New Roman"/>
          <w:kern w:val="0"/>
          <w14:ligatures w14:val="none"/>
        </w:rPr>
      </w:pPr>
      <w:r w:rsidRPr="007C271A">
        <w:rPr>
          <w:rFonts w:eastAsia="Times New Roman"/>
          <w:kern w:val="0"/>
          <w14:ligatures w14:val="none"/>
        </w:rPr>
        <w:t xml:space="preserve">be eligible for an Annual </w:t>
      </w:r>
      <w:proofErr w:type="spellStart"/>
      <w:r w:rsidRPr="007C271A">
        <w:rPr>
          <w:rFonts w:eastAsia="Times New Roman"/>
          <w:kern w:val="0"/>
          <w14:ligatures w14:val="none"/>
        </w:rPr>
        <w:t>Practising</w:t>
      </w:r>
      <w:proofErr w:type="spellEnd"/>
      <w:r w:rsidRPr="007C271A">
        <w:rPr>
          <w:rFonts w:eastAsia="Times New Roman"/>
          <w:kern w:val="0"/>
          <w14:ligatures w14:val="none"/>
        </w:rPr>
        <w:t xml:space="preserve"> Certificate with a vocational scope of </w:t>
      </w:r>
      <w:proofErr w:type="spellStart"/>
      <w:r w:rsidRPr="007C271A">
        <w:rPr>
          <w:rFonts w:eastAsia="Times New Roman"/>
          <w:kern w:val="0"/>
          <w14:ligatures w14:val="none"/>
        </w:rPr>
        <w:t>Orthopaedic</w:t>
      </w:r>
      <w:proofErr w:type="spellEnd"/>
      <w:r w:rsidRPr="007C271A">
        <w:rPr>
          <w:rFonts w:eastAsia="Times New Roman"/>
          <w:kern w:val="0"/>
          <w14:ligatures w14:val="none"/>
        </w:rPr>
        <w:t xml:space="preserve"> Surgery with the Medical Council of New Zealand</w:t>
      </w:r>
    </w:p>
    <w:p w14:paraId="5F7B42F5" w14:textId="77777777" w:rsidR="007C271A" w:rsidRPr="007C271A" w:rsidRDefault="007C271A" w:rsidP="007C271A">
      <w:pPr>
        <w:numPr>
          <w:ilvl w:val="0"/>
          <w:numId w:val="3"/>
        </w:numPr>
        <w:spacing w:before="100" w:beforeAutospacing="1" w:after="100" w:afterAutospacing="1" w:line="240" w:lineRule="auto"/>
        <w:rPr>
          <w:rFonts w:eastAsia="Times New Roman"/>
          <w:kern w:val="0"/>
          <w14:ligatures w14:val="none"/>
        </w:rPr>
      </w:pPr>
      <w:r w:rsidRPr="007C271A">
        <w:rPr>
          <w:rFonts w:eastAsia="Times New Roman"/>
          <w:kern w:val="0"/>
          <w14:ligatures w14:val="none"/>
        </w:rPr>
        <w:t xml:space="preserve">have proven expertise in both trauma and elective </w:t>
      </w:r>
      <w:proofErr w:type="spellStart"/>
      <w:r w:rsidRPr="007C271A">
        <w:rPr>
          <w:rFonts w:eastAsia="Times New Roman"/>
          <w:kern w:val="0"/>
          <w14:ligatures w14:val="none"/>
        </w:rPr>
        <w:t>orthopaedic</w:t>
      </w:r>
      <w:proofErr w:type="spellEnd"/>
      <w:r w:rsidRPr="007C271A">
        <w:rPr>
          <w:rFonts w:eastAsia="Times New Roman"/>
          <w:kern w:val="0"/>
          <w14:ligatures w14:val="none"/>
        </w:rPr>
        <w:t xml:space="preserve"> procedures</w:t>
      </w:r>
    </w:p>
    <w:p w14:paraId="16C48992" w14:textId="77777777" w:rsidR="007C271A" w:rsidRPr="007C271A" w:rsidRDefault="007C271A" w:rsidP="007C271A">
      <w:pPr>
        <w:numPr>
          <w:ilvl w:val="0"/>
          <w:numId w:val="3"/>
        </w:numPr>
        <w:spacing w:before="100" w:beforeAutospacing="1" w:after="100" w:afterAutospacing="1" w:line="240" w:lineRule="auto"/>
        <w:rPr>
          <w:rFonts w:eastAsia="Times New Roman"/>
          <w:kern w:val="0"/>
          <w14:ligatures w14:val="none"/>
        </w:rPr>
      </w:pPr>
      <w:r w:rsidRPr="007C271A">
        <w:rPr>
          <w:rFonts w:eastAsia="Times New Roman"/>
          <w:kern w:val="0"/>
          <w14:ligatures w14:val="none"/>
        </w:rPr>
        <w:t>have a sub-</w:t>
      </w:r>
      <w:proofErr w:type="spellStart"/>
      <w:r w:rsidRPr="007C271A">
        <w:rPr>
          <w:rFonts w:eastAsia="Times New Roman"/>
          <w:kern w:val="0"/>
          <w14:ligatures w14:val="none"/>
        </w:rPr>
        <w:t>speciality</w:t>
      </w:r>
      <w:proofErr w:type="spellEnd"/>
      <w:r w:rsidRPr="007C271A">
        <w:rPr>
          <w:rFonts w:eastAsia="Times New Roman"/>
          <w:kern w:val="0"/>
          <w14:ligatures w14:val="none"/>
        </w:rPr>
        <w:t xml:space="preserve"> interest in upper limb arthroplasty, spine, or </w:t>
      </w:r>
      <w:proofErr w:type="spellStart"/>
      <w:r w:rsidRPr="007C271A">
        <w:rPr>
          <w:rFonts w:eastAsia="Times New Roman"/>
          <w:kern w:val="0"/>
          <w14:ligatures w14:val="none"/>
        </w:rPr>
        <w:t>paediatrics</w:t>
      </w:r>
      <w:proofErr w:type="spellEnd"/>
      <w:r w:rsidRPr="007C271A">
        <w:rPr>
          <w:rFonts w:eastAsia="Times New Roman"/>
          <w:kern w:val="0"/>
          <w14:ligatures w14:val="none"/>
        </w:rPr>
        <w:t xml:space="preserve"> (would be an asset)</w:t>
      </w:r>
    </w:p>
    <w:p w14:paraId="0CDE7458" w14:textId="77777777" w:rsidR="007C271A" w:rsidRPr="007C271A" w:rsidRDefault="007C271A" w:rsidP="007C271A">
      <w:pPr>
        <w:numPr>
          <w:ilvl w:val="0"/>
          <w:numId w:val="3"/>
        </w:numPr>
        <w:spacing w:before="100" w:beforeAutospacing="1" w:after="100" w:afterAutospacing="1" w:line="240" w:lineRule="auto"/>
        <w:rPr>
          <w:rFonts w:eastAsia="Times New Roman"/>
          <w:kern w:val="0"/>
          <w14:ligatures w14:val="none"/>
        </w:rPr>
      </w:pPr>
      <w:r w:rsidRPr="007C271A">
        <w:rPr>
          <w:rFonts w:eastAsia="Times New Roman"/>
          <w:kern w:val="0"/>
          <w14:ligatures w14:val="none"/>
        </w:rPr>
        <w:t>have exceptional communication and interpersonal skills to foster strong relationships with patients and colleagues</w:t>
      </w:r>
    </w:p>
    <w:p w14:paraId="4D220053" w14:textId="77777777" w:rsidR="007C271A" w:rsidRPr="007C271A" w:rsidRDefault="007C271A" w:rsidP="007C271A">
      <w:pPr>
        <w:numPr>
          <w:ilvl w:val="0"/>
          <w:numId w:val="3"/>
        </w:numPr>
        <w:spacing w:before="100" w:beforeAutospacing="1" w:after="100" w:afterAutospacing="1" w:line="240" w:lineRule="auto"/>
        <w:rPr>
          <w:rFonts w:eastAsia="Times New Roman"/>
          <w:kern w:val="0"/>
          <w14:ligatures w14:val="none"/>
        </w:rPr>
      </w:pPr>
      <w:r w:rsidRPr="007C271A">
        <w:rPr>
          <w:rFonts w:eastAsia="Times New Roman"/>
          <w:kern w:val="0"/>
          <w14:ligatures w14:val="none"/>
        </w:rPr>
        <w:t>have a commitment to teamwork, patient-</w:t>
      </w:r>
      <w:proofErr w:type="spellStart"/>
      <w:r w:rsidRPr="007C271A">
        <w:rPr>
          <w:rFonts w:eastAsia="Times New Roman"/>
          <w:kern w:val="0"/>
          <w14:ligatures w14:val="none"/>
        </w:rPr>
        <w:t>centred</w:t>
      </w:r>
      <w:proofErr w:type="spellEnd"/>
      <w:r w:rsidRPr="007C271A">
        <w:rPr>
          <w:rFonts w:eastAsia="Times New Roman"/>
          <w:kern w:val="0"/>
          <w14:ligatures w14:val="none"/>
        </w:rPr>
        <w:t xml:space="preserve"> care, and continuous professional development.</w:t>
      </w:r>
    </w:p>
    <w:p w14:paraId="2C735E60" w14:textId="77777777" w:rsidR="007C271A" w:rsidRPr="007C271A" w:rsidRDefault="007C271A" w:rsidP="007C271A">
      <w:pPr>
        <w:spacing w:before="100" w:beforeAutospacing="1" w:after="100" w:afterAutospacing="1" w:line="240" w:lineRule="auto"/>
        <w:rPr>
          <w:rFonts w:eastAsia="Times New Roman"/>
          <w:kern w:val="0"/>
          <w14:ligatures w14:val="none"/>
        </w:rPr>
      </w:pPr>
      <w:r w:rsidRPr="007C271A">
        <w:rPr>
          <w:rFonts w:eastAsia="Times New Roman"/>
          <w:b/>
          <w:bCs/>
          <w:kern w:val="0"/>
          <w14:ligatures w14:val="none"/>
        </w:rPr>
        <w:t>Working at Health New Zealand</w:t>
      </w:r>
    </w:p>
    <w:p w14:paraId="60F843C4" w14:textId="77777777" w:rsidR="007C271A" w:rsidRPr="007C271A" w:rsidRDefault="007C271A" w:rsidP="007C271A">
      <w:pPr>
        <w:spacing w:before="100" w:beforeAutospacing="1" w:after="100" w:afterAutospacing="1" w:line="240" w:lineRule="auto"/>
        <w:rPr>
          <w:rFonts w:eastAsia="Times New Roman"/>
          <w:kern w:val="0"/>
          <w14:ligatures w14:val="none"/>
        </w:rPr>
      </w:pPr>
      <w:r w:rsidRPr="007C271A">
        <w:rPr>
          <w:rFonts w:eastAsia="Times New Roman"/>
          <w:kern w:val="0"/>
          <w14:ligatures w14:val="none"/>
        </w:rPr>
        <w:t xml:space="preserve">Health New Zealand - </w:t>
      </w:r>
      <w:proofErr w:type="spellStart"/>
      <w:r w:rsidRPr="007C271A">
        <w:rPr>
          <w:rFonts w:eastAsia="Times New Roman"/>
          <w:kern w:val="0"/>
          <w14:ligatures w14:val="none"/>
        </w:rPr>
        <w:t>Te</w:t>
      </w:r>
      <w:proofErr w:type="spellEnd"/>
      <w:r w:rsidRPr="007C271A">
        <w:rPr>
          <w:rFonts w:eastAsia="Times New Roman"/>
          <w:kern w:val="0"/>
          <w14:ligatures w14:val="none"/>
        </w:rPr>
        <w:t xml:space="preserve"> Whatu Ora is dedicated to ensuring excellent healthcare for the people of New Zealand. We embrace a workforce that is diverse and inclusive so that we are better positioned to understand and service our community. We welcome applications from our diverse Māori, Pacific, disabled, and rainbow communities.</w:t>
      </w:r>
    </w:p>
    <w:p w14:paraId="2F4CAD91" w14:textId="77777777" w:rsidR="007C271A" w:rsidRPr="007C271A" w:rsidRDefault="007C271A" w:rsidP="007C271A">
      <w:pPr>
        <w:spacing w:before="100" w:beforeAutospacing="1" w:after="100" w:afterAutospacing="1" w:line="240" w:lineRule="auto"/>
        <w:rPr>
          <w:rFonts w:eastAsia="Times New Roman"/>
          <w:kern w:val="0"/>
          <w14:ligatures w14:val="none"/>
        </w:rPr>
      </w:pPr>
      <w:r w:rsidRPr="007C271A">
        <w:rPr>
          <w:rFonts w:eastAsia="Times New Roman"/>
          <w:b/>
          <w:bCs/>
          <w:kern w:val="0"/>
          <w14:ligatures w14:val="none"/>
        </w:rPr>
        <w:t>How to apply</w:t>
      </w:r>
    </w:p>
    <w:p w14:paraId="2BAB54B7" w14:textId="77777777" w:rsidR="007C271A" w:rsidRPr="007C271A" w:rsidRDefault="007C271A" w:rsidP="007C271A">
      <w:pPr>
        <w:spacing w:before="100" w:beforeAutospacing="1" w:after="100" w:afterAutospacing="1" w:line="240" w:lineRule="auto"/>
        <w:rPr>
          <w:rFonts w:eastAsia="Times New Roman"/>
          <w:kern w:val="0"/>
          <w14:ligatures w14:val="none"/>
        </w:rPr>
      </w:pPr>
      <w:r w:rsidRPr="007C271A">
        <w:rPr>
          <w:rFonts w:eastAsia="Times New Roman"/>
          <w:kern w:val="0"/>
          <w14:ligatures w14:val="none"/>
        </w:rPr>
        <w:t xml:space="preserve">To apply please click 'apply now'. All applications must be submitted through our online </w:t>
      </w:r>
      <w:proofErr w:type="gramStart"/>
      <w:r w:rsidRPr="007C271A">
        <w:rPr>
          <w:rFonts w:eastAsia="Times New Roman"/>
          <w:kern w:val="0"/>
          <w14:ligatures w14:val="none"/>
        </w:rPr>
        <w:t>careers</w:t>
      </w:r>
      <w:proofErr w:type="gramEnd"/>
      <w:r w:rsidRPr="007C271A">
        <w:rPr>
          <w:rFonts w:eastAsia="Times New Roman"/>
          <w:kern w:val="0"/>
          <w14:ligatures w14:val="none"/>
        </w:rPr>
        <w:t xml:space="preserve"> portal. If you have any questions about the role, please contact Donna Addidle, Service Manager donna.addidle@nmdhb.govt.nz or for any questions about the recruitment process, please contact Athena Nguyen athena.nguyen@tewhatuora.govt.nz</w:t>
      </w:r>
    </w:p>
    <w:p w14:paraId="66DDBD6E" w14:textId="77777777" w:rsidR="007C271A" w:rsidRPr="007C271A" w:rsidRDefault="007C271A" w:rsidP="007C271A">
      <w:pPr>
        <w:spacing w:before="100" w:beforeAutospacing="1" w:after="100" w:afterAutospacing="1" w:line="240" w:lineRule="auto"/>
        <w:rPr>
          <w:rFonts w:eastAsia="Times New Roman"/>
          <w:kern w:val="0"/>
          <w14:ligatures w14:val="none"/>
        </w:rPr>
      </w:pPr>
      <w:r w:rsidRPr="007C271A">
        <w:rPr>
          <w:rFonts w:eastAsia="Times New Roman"/>
          <w:kern w:val="0"/>
          <w14:ligatures w14:val="none"/>
        </w:rPr>
        <w:t>We will review applications as received and may proceed with the recruitment process, before the closing date of this advert.</w:t>
      </w:r>
    </w:p>
    <w:p w14:paraId="63B913B4" w14:textId="501DCA2F" w:rsidR="007C271A" w:rsidRPr="007C271A" w:rsidRDefault="007C271A" w:rsidP="007C271A">
      <w:pPr>
        <w:spacing w:before="100" w:beforeAutospacing="1" w:after="100" w:afterAutospacing="1" w:line="240" w:lineRule="auto"/>
        <w:rPr>
          <w:rFonts w:eastAsia="Times New Roman"/>
          <w:kern w:val="0"/>
          <w14:ligatures w14:val="none"/>
        </w:rPr>
      </w:pPr>
      <w:r w:rsidRPr="007C271A">
        <w:rPr>
          <w:rFonts w:eastAsia="Times New Roman"/>
          <w:kern w:val="0"/>
          <w14:ligatures w14:val="none"/>
        </w:rPr>
        <w:t xml:space="preserve">We only accept online applications. Please apply via our </w:t>
      </w:r>
      <w:hyperlink r:id="rId6" w:history="1">
        <w:r w:rsidRPr="007C271A">
          <w:rPr>
            <w:rFonts w:eastAsia="Times New Roman"/>
            <w:color w:val="0000FF"/>
            <w:kern w:val="0"/>
            <w:u w:val="single"/>
            <w14:ligatures w14:val="none"/>
          </w:rPr>
          <w:t>website.</w:t>
        </w:r>
      </w:hyperlink>
    </w:p>
    <w:p w14:paraId="4E090628" w14:textId="77777777" w:rsidR="002A5A6E" w:rsidRPr="007C271A" w:rsidRDefault="002A5A6E"/>
    <w:sectPr w:rsidR="002A5A6E" w:rsidRPr="007C27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02C8D"/>
    <w:multiLevelType w:val="multilevel"/>
    <w:tmpl w:val="C7186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620A6B"/>
    <w:multiLevelType w:val="multilevel"/>
    <w:tmpl w:val="9EBE7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506824"/>
    <w:multiLevelType w:val="multilevel"/>
    <w:tmpl w:val="E6948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3482863">
    <w:abstractNumId w:val="2"/>
  </w:num>
  <w:num w:numId="2" w16cid:durableId="1577320942">
    <w:abstractNumId w:val="0"/>
  </w:num>
  <w:num w:numId="3" w16cid:durableId="17441346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71A"/>
    <w:rsid w:val="002A5A6E"/>
    <w:rsid w:val="007C271A"/>
    <w:rsid w:val="00974352"/>
    <w:rsid w:val="009D5CF4"/>
    <w:rsid w:val="00C86FD6"/>
    <w:rsid w:val="00D15411"/>
    <w:rsid w:val="00DD7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B7717"/>
  <w15:chartTrackingRefBased/>
  <w15:docId w15:val="{7148CAD4-807D-3641-9950-89DD1102E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27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27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271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271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C271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C271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C271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C271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C271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27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27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271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271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C271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C271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C271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C271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C271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C27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27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271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271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C271A"/>
    <w:pPr>
      <w:spacing w:before="160"/>
      <w:jc w:val="center"/>
    </w:pPr>
    <w:rPr>
      <w:i/>
      <w:iCs/>
      <w:color w:val="404040" w:themeColor="text1" w:themeTint="BF"/>
    </w:rPr>
  </w:style>
  <w:style w:type="character" w:customStyle="1" w:styleId="QuoteChar">
    <w:name w:val="Quote Char"/>
    <w:basedOn w:val="DefaultParagraphFont"/>
    <w:link w:val="Quote"/>
    <w:uiPriority w:val="29"/>
    <w:rsid w:val="007C271A"/>
    <w:rPr>
      <w:i/>
      <w:iCs/>
      <w:color w:val="404040" w:themeColor="text1" w:themeTint="BF"/>
    </w:rPr>
  </w:style>
  <w:style w:type="paragraph" w:styleId="ListParagraph">
    <w:name w:val="List Paragraph"/>
    <w:basedOn w:val="Normal"/>
    <w:uiPriority w:val="34"/>
    <w:qFormat/>
    <w:rsid w:val="007C271A"/>
    <w:pPr>
      <w:ind w:left="720"/>
      <w:contextualSpacing/>
    </w:pPr>
  </w:style>
  <w:style w:type="character" w:styleId="IntenseEmphasis">
    <w:name w:val="Intense Emphasis"/>
    <w:basedOn w:val="DefaultParagraphFont"/>
    <w:uiPriority w:val="21"/>
    <w:qFormat/>
    <w:rsid w:val="007C271A"/>
    <w:rPr>
      <w:i/>
      <w:iCs/>
      <w:color w:val="0F4761" w:themeColor="accent1" w:themeShade="BF"/>
    </w:rPr>
  </w:style>
  <w:style w:type="paragraph" w:styleId="IntenseQuote">
    <w:name w:val="Intense Quote"/>
    <w:basedOn w:val="Normal"/>
    <w:next w:val="Normal"/>
    <w:link w:val="IntenseQuoteChar"/>
    <w:uiPriority w:val="30"/>
    <w:qFormat/>
    <w:rsid w:val="007C27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271A"/>
    <w:rPr>
      <w:i/>
      <w:iCs/>
      <w:color w:val="0F4761" w:themeColor="accent1" w:themeShade="BF"/>
    </w:rPr>
  </w:style>
  <w:style w:type="character" w:styleId="IntenseReference">
    <w:name w:val="Intense Reference"/>
    <w:basedOn w:val="DefaultParagraphFont"/>
    <w:uiPriority w:val="32"/>
    <w:qFormat/>
    <w:rsid w:val="007C271A"/>
    <w:rPr>
      <w:b/>
      <w:bCs/>
      <w:smallCaps/>
      <w:color w:val="0F4761" w:themeColor="accent1" w:themeShade="BF"/>
      <w:spacing w:val="5"/>
    </w:rPr>
  </w:style>
  <w:style w:type="character" w:styleId="Strong">
    <w:name w:val="Strong"/>
    <w:basedOn w:val="DefaultParagraphFont"/>
    <w:uiPriority w:val="22"/>
    <w:qFormat/>
    <w:rsid w:val="007C271A"/>
    <w:rPr>
      <w:b/>
      <w:bCs/>
    </w:rPr>
  </w:style>
  <w:style w:type="paragraph" w:styleId="NormalWeb">
    <w:name w:val="Normal (Web)"/>
    <w:basedOn w:val="Normal"/>
    <w:uiPriority w:val="99"/>
    <w:semiHidden/>
    <w:unhideWhenUsed/>
    <w:rsid w:val="007C271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7C27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obs.tewhatuora.govt.nz/jobtools/jncustomsearch.viewFullSingle?in_organid=19739&amp;in_jnCounter=226260854&amp;in_orderby=scoring%20desc,originaldate%20desc" TargetMode="External"/><Relationship Id="rId5" Type="http://schemas.openxmlformats.org/officeDocument/2006/relationships/hyperlink" Target="https://marlboroughnz.com/live-wor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654</Words>
  <Characters>3922</Characters>
  <Application>Microsoft Office Word</Application>
  <DocSecurity>4</DocSecurity>
  <Lines>72</Lines>
  <Paragraphs>33</Paragraphs>
  <ScaleCrop>false</ScaleCrop>
  <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Milla Kerslake</dc:creator>
  <cp:keywords/>
  <dc:description/>
  <cp:lastModifiedBy>Alex Woolf</cp:lastModifiedBy>
  <cp:revision>2</cp:revision>
  <dcterms:created xsi:type="dcterms:W3CDTF">2025-11-03T20:32:00Z</dcterms:created>
  <dcterms:modified xsi:type="dcterms:W3CDTF">2025-11-03T20:32:00Z</dcterms:modified>
</cp:coreProperties>
</file>